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E4" w:rsidRPr="005363BD" w:rsidRDefault="00D05C72" w:rsidP="00521B45">
      <w:pPr>
        <w:pStyle w:val="a5"/>
        <w:widowControl/>
        <w:spacing w:before="100" w:after="100" w:line="460" w:lineRule="exact"/>
        <w:jc w:val="center"/>
        <w:rPr>
          <w:sz w:val="30"/>
          <w:szCs w:val="30"/>
        </w:rPr>
      </w:pPr>
      <w:r w:rsidRPr="005363BD">
        <w:rPr>
          <w:rFonts w:cstheme="minorBidi" w:hint="eastAsia"/>
          <w:kern w:val="2"/>
          <w:sz w:val="30"/>
          <w:szCs w:val="30"/>
        </w:rPr>
        <w:tab/>
      </w:r>
      <w:r w:rsidRPr="005363BD">
        <w:rPr>
          <w:rFonts w:ascii="宋体" w:eastAsia="宋体" w:hAnsi="宋体" w:cs="宋体" w:hint="eastAsia"/>
          <w:sz w:val="30"/>
          <w:szCs w:val="30"/>
        </w:rPr>
        <w:t>威海市人民政府</w:t>
      </w:r>
    </w:p>
    <w:p w:rsidR="00FA4DE4" w:rsidRPr="005363BD" w:rsidRDefault="00D05C72" w:rsidP="00521B45">
      <w:pPr>
        <w:pStyle w:val="a5"/>
        <w:widowControl/>
        <w:spacing w:before="100" w:after="100" w:line="460" w:lineRule="exact"/>
        <w:jc w:val="center"/>
        <w:rPr>
          <w:sz w:val="30"/>
          <w:szCs w:val="30"/>
        </w:rPr>
      </w:pPr>
      <w:r w:rsidRPr="005363BD">
        <w:rPr>
          <w:rFonts w:ascii="宋体" w:eastAsia="宋体" w:hAnsi="宋体" w:cs="宋体" w:hint="eastAsia"/>
          <w:sz w:val="30"/>
          <w:szCs w:val="30"/>
        </w:rPr>
        <w:t>关于修改部分规范性文件的决定</w:t>
      </w:r>
    </w:p>
    <w:p w:rsidR="00FA4DE4" w:rsidRPr="005363BD" w:rsidRDefault="00D05C72" w:rsidP="00521B45">
      <w:pPr>
        <w:pStyle w:val="a5"/>
        <w:widowControl/>
        <w:spacing w:before="100" w:after="100" w:line="460" w:lineRule="exact"/>
        <w:jc w:val="center"/>
        <w:rPr>
          <w:sz w:val="30"/>
          <w:szCs w:val="30"/>
        </w:rPr>
      </w:pPr>
      <w:r w:rsidRPr="005363BD">
        <w:rPr>
          <w:rFonts w:ascii="宋体" w:eastAsia="宋体" w:hAnsi="宋体" w:cs="宋体" w:hint="eastAsia"/>
          <w:sz w:val="30"/>
          <w:szCs w:val="30"/>
        </w:rPr>
        <w:t>威政发〔</w:t>
      </w:r>
      <w:r w:rsidRPr="005363BD">
        <w:rPr>
          <w:rFonts w:ascii="宋体" w:eastAsia="宋体" w:hAnsi="宋体" w:cs="宋体" w:hint="eastAsia"/>
          <w:sz w:val="30"/>
          <w:szCs w:val="30"/>
        </w:rPr>
        <w:t>2015</w:t>
      </w:r>
      <w:r w:rsidRPr="005363BD">
        <w:rPr>
          <w:rFonts w:ascii="宋体" w:eastAsia="宋体" w:hAnsi="宋体" w:cs="宋体" w:hint="eastAsia"/>
          <w:sz w:val="30"/>
          <w:szCs w:val="30"/>
        </w:rPr>
        <w:t>〕</w:t>
      </w:r>
      <w:r w:rsidRPr="005363BD">
        <w:rPr>
          <w:rFonts w:ascii="宋体" w:eastAsia="宋体" w:hAnsi="宋体" w:cs="宋体" w:hint="eastAsia"/>
          <w:sz w:val="30"/>
          <w:szCs w:val="30"/>
        </w:rPr>
        <w:t>31</w:t>
      </w:r>
      <w:r w:rsidRPr="005363BD">
        <w:rPr>
          <w:rFonts w:ascii="宋体" w:eastAsia="宋体" w:hAnsi="宋体" w:cs="宋体" w:hint="eastAsia"/>
          <w:sz w:val="30"/>
          <w:szCs w:val="30"/>
        </w:rPr>
        <w:t>号</w:t>
      </w:r>
    </w:p>
    <w:p w:rsidR="00FA4DE4" w:rsidRPr="005363BD" w:rsidRDefault="00D05C72">
      <w:pPr>
        <w:pStyle w:val="a5"/>
        <w:widowControl/>
        <w:spacing w:line="375" w:lineRule="atLeast"/>
      </w:pPr>
      <w:r w:rsidRPr="005363BD">
        <w:rPr>
          <w:rFonts w:ascii="宋体" w:eastAsia="宋体" w:hAnsi="宋体" w:cs="宋体" w:hint="eastAsia"/>
        </w:rPr>
        <w:t>各区市人民政府，国家级开发区管委，南海新区管委，市政府各部门、单位：</w:t>
      </w:r>
    </w:p>
    <w:p w:rsidR="00FA4DE4" w:rsidRPr="005363BD" w:rsidRDefault="00D05C72">
      <w:pPr>
        <w:pStyle w:val="a5"/>
        <w:widowControl/>
        <w:spacing w:line="375" w:lineRule="atLeast"/>
      </w:pPr>
      <w:r w:rsidRPr="005363BD">
        <w:rPr>
          <w:rFonts w:ascii="宋体" w:eastAsia="宋体" w:hAnsi="宋体" w:cs="宋体" w:hint="eastAsia"/>
        </w:rPr>
        <w:t xml:space="preserve">　　为维护全市法制统一，推动依法行政，更好适应经济社会发展需要，市政府决定对《威海市福利彩票公益金管理使用办法》等</w:t>
      </w:r>
      <w:r w:rsidRPr="005363BD">
        <w:rPr>
          <w:rFonts w:ascii="宋体" w:eastAsia="宋体" w:hAnsi="宋体" w:cs="宋体" w:hint="eastAsia"/>
        </w:rPr>
        <w:t>15</w:t>
      </w:r>
      <w:r w:rsidRPr="005363BD">
        <w:rPr>
          <w:rFonts w:ascii="宋体" w:eastAsia="宋体" w:hAnsi="宋体" w:cs="宋体" w:hint="eastAsia"/>
        </w:rPr>
        <w:t>个规范性文件进行修改，具体修改如下：</w:t>
      </w:r>
    </w:p>
    <w:p w:rsidR="00FA4DE4" w:rsidRPr="005363BD" w:rsidRDefault="00D05C72" w:rsidP="00521B45">
      <w:pPr>
        <w:pStyle w:val="a5"/>
        <w:widowControl/>
        <w:spacing w:line="375" w:lineRule="atLeast"/>
      </w:pPr>
      <w:r w:rsidRPr="005363BD">
        <w:rPr>
          <w:rFonts w:ascii="宋体" w:eastAsia="宋体" w:hAnsi="宋体" w:cs="宋体" w:hint="eastAsia"/>
        </w:rPr>
        <w:t xml:space="preserve">　　</w:t>
      </w:r>
      <w:r w:rsidR="00521B45" w:rsidRPr="005363BD">
        <w:rPr>
          <w:rFonts w:ascii="宋体" w:eastAsia="宋体" w:hAnsi="宋体" w:cs="宋体"/>
        </w:rPr>
        <w:t>………………………………</w:t>
      </w:r>
    </w:p>
    <w:p w:rsidR="00FA4DE4" w:rsidRPr="005363BD" w:rsidRDefault="00D05C72">
      <w:pPr>
        <w:pStyle w:val="a5"/>
        <w:widowControl/>
        <w:spacing w:line="375" w:lineRule="atLeast"/>
      </w:pPr>
      <w:r w:rsidRPr="005363BD">
        <w:rPr>
          <w:rFonts w:ascii="宋体" w:eastAsia="宋体" w:hAnsi="宋体" w:cs="宋体" w:hint="eastAsia"/>
        </w:rPr>
        <w:t xml:space="preserve">　　</w:t>
      </w:r>
      <w:r w:rsidRPr="005363BD">
        <w:rPr>
          <w:rFonts w:ascii="宋体" w:eastAsia="宋体" w:hAnsi="宋体" w:cs="宋体" w:hint="eastAsia"/>
        </w:rPr>
        <w:t>十二、《威海大水泊机场保护办法》</w:t>
      </w:r>
    </w:p>
    <w:p w:rsidR="00FA4DE4" w:rsidRPr="005363BD" w:rsidRDefault="00D05C72">
      <w:pPr>
        <w:pStyle w:val="a5"/>
        <w:widowControl/>
        <w:spacing w:line="375" w:lineRule="atLeast"/>
      </w:pPr>
      <w:r w:rsidRPr="005363BD">
        <w:rPr>
          <w:rFonts w:ascii="宋体" w:eastAsia="宋体" w:hAnsi="宋体" w:cs="宋体" w:hint="eastAsia"/>
        </w:rPr>
        <w:t xml:space="preserve">　　</w:t>
      </w:r>
      <w:r w:rsidRPr="005363BD">
        <w:rPr>
          <w:rFonts w:ascii="宋体" w:eastAsia="宋体" w:hAnsi="宋体" w:cs="宋体" w:hint="eastAsia"/>
        </w:rPr>
        <w:t>1.</w:t>
      </w:r>
      <w:r w:rsidRPr="005363BD">
        <w:rPr>
          <w:rFonts w:ascii="宋体" w:eastAsia="宋体" w:hAnsi="宋体" w:cs="宋体" w:hint="eastAsia"/>
        </w:rPr>
        <w:t>第一条修改为：“为加强对威海大水泊机场的保护，确保飞行安全，根据《中华人民共和国民用航空法》、《中华人民共和国城乡规划法》</w:t>
      </w:r>
      <w:r w:rsidRPr="005363BD">
        <w:rPr>
          <w:rFonts w:ascii="宋体" w:eastAsia="宋体" w:hAnsi="宋体" w:cs="宋体" w:hint="eastAsia"/>
        </w:rPr>
        <w:t>、《中华人民共和国无线电管理条例》、《民用机场管理条例》等有关法律、法规、规章规定，结合我市实际，制定本办法。”</w:t>
      </w:r>
    </w:p>
    <w:p w:rsidR="00FA4DE4" w:rsidRPr="005363BD" w:rsidRDefault="00D05C72">
      <w:pPr>
        <w:pStyle w:val="a5"/>
        <w:widowControl/>
        <w:spacing w:line="375" w:lineRule="atLeast"/>
      </w:pPr>
      <w:r w:rsidRPr="005363BD">
        <w:rPr>
          <w:rFonts w:ascii="宋体" w:eastAsia="宋体" w:hAnsi="宋体" w:cs="宋体" w:hint="eastAsia"/>
        </w:rPr>
        <w:t xml:space="preserve">　　</w:t>
      </w:r>
      <w:r w:rsidRPr="005363BD">
        <w:rPr>
          <w:rFonts w:ascii="宋体" w:eastAsia="宋体" w:hAnsi="宋体" w:cs="宋体" w:hint="eastAsia"/>
        </w:rPr>
        <w:t>2.</w:t>
      </w:r>
      <w:r w:rsidRPr="005363BD">
        <w:rPr>
          <w:rFonts w:ascii="宋体" w:eastAsia="宋体" w:hAnsi="宋体" w:cs="宋体" w:hint="eastAsia"/>
        </w:rPr>
        <w:t>第三条修改为：“市民航局是机场管理机构，负责机场保护区的监护。机场保护区所在地县级以上人民政府及其规划、建设、国土资源、公安、气象、无线电管理、安监、城管执法等部门按照各自职责，做好机场保护区保护工作。”</w:t>
      </w:r>
    </w:p>
    <w:p w:rsidR="00FA4DE4" w:rsidRPr="005363BD" w:rsidRDefault="00D05C72">
      <w:pPr>
        <w:pStyle w:val="a5"/>
        <w:widowControl/>
        <w:spacing w:line="375" w:lineRule="atLeast"/>
      </w:pPr>
      <w:r w:rsidRPr="005363BD">
        <w:rPr>
          <w:rFonts w:ascii="宋体" w:eastAsia="宋体" w:hAnsi="宋体" w:cs="宋体" w:hint="eastAsia"/>
        </w:rPr>
        <w:t xml:space="preserve">　　</w:t>
      </w:r>
      <w:r w:rsidRPr="005363BD">
        <w:rPr>
          <w:rFonts w:ascii="宋体" w:eastAsia="宋体" w:hAnsi="宋体" w:cs="宋体" w:hint="eastAsia"/>
        </w:rPr>
        <w:t>3.</w:t>
      </w:r>
      <w:r w:rsidRPr="005363BD">
        <w:rPr>
          <w:rFonts w:ascii="宋体" w:eastAsia="宋体" w:hAnsi="宋体" w:cs="宋体" w:hint="eastAsia"/>
        </w:rPr>
        <w:t>第五条修改为：“机场净空保护区范围由市人民政府及保护区所在地县级人民政府在当地主要媒体上发布公告，并在保护区内张贴公告。保护区范围发生变更时，市人民政府及保护区所在地县级人民政</w:t>
      </w:r>
      <w:r w:rsidRPr="005363BD">
        <w:rPr>
          <w:rFonts w:ascii="宋体" w:eastAsia="宋体" w:hAnsi="宋体" w:cs="宋体" w:hint="eastAsia"/>
        </w:rPr>
        <w:t>府应及时公告。”</w:t>
      </w:r>
    </w:p>
    <w:p w:rsidR="00FA4DE4" w:rsidRPr="005363BD" w:rsidRDefault="00D05C72">
      <w:pPr>
        <w:pStyle w:val="a5"/>
        <w:widowControl/>
        <w:spacing w:line="375" w:lineRule="atLeast"/>
      </w:pPr>
      <w:r w:rsidRPr="005363BD">
        <w:rPr>
          <w:rFonts w:ascii="宋体" w:eastAsia="宋体" w:hAnsi="宋体" w:cs="宋体" w:hint="eastAsia"/>
        </w:rPr>
        <w:t xml:space="preserve">　　</w:t>
      </w:r>
      <w:r w:rsidRPr="005363BD">
        <w:rPr>
          <w:rFonts w:ascii="宋体" w:eastAsia="宋体" w:hAnsi="宋体" w:cs="宋体" w:hint="eastAsia"/>
        </w:rPr>
        <w:t>4.</w:t>
      </w:r>
      <w:r w:rsidRPr="005363BD">
        <w:rPr>
          <w:rFonts w:ascii="宋体" w:eastAsia="宋体" w:hAnsi="宋体" w:cs="宋体" w:hint="eastAsia"/>
        </w:rPr>
        <w:t>第六条改为第九条，修改为：“机场管理机构应当严格监视机场净空保护区状况，发现违反净空保护规定的行为，应当立即制止，需要查处的应当通报有关部门依法查处。”</w:t>
      </w:r>
    </w:p>
    <w:p w:rsidR="00FA4DE4" w:rsidRPr="005363BD" w:rsidRDefault="00D05C72">
      <w:pPr>
        <w:pStyle w:val="a5"/>
        <w:widowControl/>
        <w:spacing w:line="375" w:lineRule="atLeast"/>
      </w:pPr>
      <w:r w:rsidRPr="005363BD">
        <w:rPr>
          <w:rFonts w:ascii="宋体" w:eastAsia="宋体" w:hAnsi="宋体" w:cs="宋体" w:hint="eastAsia"/>
        </w:rPr>
        <w:t xml:space="preserve">　　</w:t>
      </w:r>
      <w:r w:rsidRPr="005363BD">
        <w:rPr>
          <w:rFonts w:ascii="宋体" w:eastAsia="宋体" w:hAnsi="宋体" w:cs="宋体" w:hint="eastAsia"/>
        </w:rPr>
        <w:t>5.</w:t>
      </w:r>
      <w:r w:rsidRPr="005363BD">
        <w:rPr>
          <w:rFonts w:ascii="宋体" w:eastAsia="宋体" w:hAnsi="宋体" w:cs="宋体" w:hint="eastAsia"/>
        </w:rPr>
        <w:t>第七条改为第六条，修改为：“机场所在地县级以上人民政府在审批机场净空保护区内的建设项目时，应当事先书面征求机场管理机构的意见。”</w:t>
      </w:r>
    </w:p>
    <w:p w:rsidR="00FA4DE4" w:rsidRPr="005363BD" w:rsidRDefault="00D05C72">
      <w:pPr>
        <w:pStyle w:val="a5"/>
        <w:widowControl/>
        <w:spacing w:line="375" w:lineRule="atLeast"/>
      </w:pPr>
      <w:r w:rsidRPr="005363BD">
        <w:rPr>
          <w:rFonts w:ascii="宋体" w:eastAsia="宋体" w:hAnsi="宋体" w:cs="宋体" w:hint="eastAsia"/>
        </w:rPr>
        <w:t xml:space="preserve">　　</w:t>
      </w:r>
      <w:r w:rsidRPr="005363BD">
        <w:rPr>
          <w:rFonts w:ascii="宋体" w:eastAsia="宋体" w:hAnsi="宋体" w:cs="宋体" w:hint="eastAsia"/>
        </w:rPr>
        <w:t>6.</w:t>
      </w:r>
      <w:r w:rsidRPr="005363BD">
        <w:rPr>
          <w:rFonts w:ascii="宋体" w:eastAsia="宋体" w:hAnsi="宋体" w:cs="宋体" w:hint="eastAsia"/>
        </w:rPr>
        <w:t>第八条改为第七条，修改为：“在机场净空保护区内禁止从事下列活动：</w:t>
      </w:r>
    </w:p>
    <w:p w:rsidR="00FA4DE4" w:rsidRPr="005363BD" w:rsidRDefault="00D05C72">
      <w:pPr>
        <w:pStyle w:val="a5"/>
        <w:widowControl/>
        <w:spacing w:line="375" w:lineRule="atLeast"/>
      </w:pPr>
      <w:r w:rsidRPr="005363BD">
        <w:rPr>
          <w:rFonts w:ascii="宋体" w:eastAsia="宋体" w:hAnsi="宋体" w:cs="宋体" w:hint="eastAsia"/>
        </w:rPr>
        <w:t xml:space="preserve">　　“（一）修建超出机场净空标准的建（构）筑物或者其他设施；</w:t>
      </w:r>
    </w:p>
    <w:p w:rsidR="00FA4DE4" w:rsidRPr="005363BD" w:rsidRDefault="00D05C72">
      <w:pPr>
        <w:pStyle w:val="a5"/>
        <w:widowControl/>
        <w:spacing w:line="375" w:lineRule="atLeast"/>
      </w:pPr>
      <w:r w:rsidRPr="005363BD">
        <w:rPr>
          <w:rFonts w:ascii="宋体" w:eastAsia="宋体" w:hAnsi="宋体" w:cs="宋体" w:hint="eastAsia"/>
        </w:rPr>
        <w:lastRenderedPageBreak/>
        <w:t xml:space="preserve">　　“（二）排放大量烟雾、粉尘、火焰、废气等影响飞行安全的</w:t>
      </w:r>
      <w:r w:rsidRPr="005363BD">
        <w:rPr>
          <w:rFonts w:ascii="宋体" w:eastAsia="宋体" w:hAnsi="宋体" w:cs="宋体" w:hint="eastAsia"/>
        </w:rPr>
        <w:t>物质；</w:t>
      </w:r>
    </w:p>
    <w:p w:rsidR="00FA4DE4" w:rsidRPr="005363BD" w:rsidRDefault="00D05C72">
      <w:pPr>
        <w:pStyle w:val="a5"/>
        <w:widowControl/>
        <w:spacing w:line="375" w:lineRule="atLeast"/>
      </w:pPr>
      <w:r w:rsidRPr="005363BD">
        <w:rPr>
          <w:rFonts w:ascii="宋体" w:eastAsia="宋体" w:hAnsi="宋体" w:cs="宋体" w:hint="eastAsia"/>
        </w:rPr>
        <w:t xml:space="preserve">　　“（三）修建靶场、强烈爆炸物仓库等影响飞行安全的建（构）筑物或者其他设施；</w:t>
      </w:r>
    </w:p>
    <w:p w:rsidR="00FA4DE4" w:rsidRPr="005363BD" w:rsidRDefault="00D05C72">
      <w:pPr>
        <w:pStyle w:val="a5"/>
        <w:widowControl/>
        <w:spacing w:line="375" w:lineRule="atLeast"/>
      </w:pPr>
      <w:r w:rsidRPr="005363BD">
        <w:rPr>
          <w:rFonts w:ascii="宋体" w:eastAsia="宋体" w:hAnsi="宋体" w:cs="宋体" w:hint="eastAsia"/>
        </w:rPr>
        <w:t xml:space="preserve">　　“（四）设置影响机场目视助航设施使用或者飞行员视线的灯光、标志或者物体；</w:t>
      </w:r>
    </w:p>
    <w:p w:rsidR="00FA4DE4" w:rsidRPr="005363BD" w:rsidRDefault="00D05C72">
      <w:pPr>
        <w:pStyle w:val="a5"/>
        <w:widowControl/>
        <w:spacing w:line="375" w:lineRule="atLeast"/>
      </w:pPr>
      <w:r w:rsidRPr="005363BD">
        <w:rPr>
          <w:rFonts w:ascii="宋体" w:eastAsia="宋体" w:hAnsi="宋体" w:cs="宋体" w:hint="eastAsia"/>
        </w:rPr>
        <w:t xml:space="preserve">　　“（五）跑道两端各</w:t>
      </w:r>
      <w:r w:rsidRPr="005363BD">
        <w:rPr>
          <w:rFonts w:ascii="宋体" w:eastAsia="宋体" w:hAnsi="宋体" w:cs="宋体" w:hint="eastAsia"/>
        </w:rPr>
        <w:t>960</w:t>
      </w:r>
      <w:r w:rsidRPr="005363BD">
        <w:rPr>
          <w:rFonts w:ascii="宋体" w:eastAsia="宋体" w:hAnsi="宋体" w:cs="宋体" w:hint="eastAsia"/>
        </w:rPr>
        <w:t>米、两侧各</w:t>
      </w:r>
      <w:r w:rsidRPr="005363BD">
        <w:rPr>
          <w:rFonts w:ascii="宋体" w:eastAsia="宋体" w:hAnsi="宋体" w:cs="宋体" w:hint="eastAsia"/>
        </w:rPr>
        <w:t>60</w:t>
      </w:r>
      <w:r w:rsidRPr="005363BD">
        <w:rPr>
          <w:rFonts w:ascii="宋体" w:eastAsia="宋体" w:hAnsi="宋体" w:cs="宋体" w:hint="eastAsia"/>
        </w:rPr>
        <w:t>米范围内种植影响飞行安全或者影响机场助航设施使用的植物；</w:t>
      </w:r>
    </w:p>
    <w:p w:rsidR="00FA4DE4" w:rsidRPr="005363BD" w:rsidRDefault="00D05C72">
      <w:pPr>
        <w:pStyle w:val="a5"/>
        <w:widowControl/>
        <w:spacing w:line="375" w:lineRule="atLeast"/>
      </w:pPr>
      <w:r w:rsidRPr="005363BD">
        <w:rPr>
          <w:rFonts w:ascii="宋体" w:eastAsia="宋体" w:hAnsi="宋体" w:cs="宋体" w:hint="eastAsia"/>
        </w:rPr>
        <w:t xml:space="preserve">　　“（六）放飞影响飞行安全的鸟类，升放无人驾驶的自由气球、系留气球和其他升空物体；</w:t>
      </w:r>
    </w:p>
    <w:p w:rsidR="00FA4DE4" w:rsidRPr="005363BD" w:rsidRDefault="00D05C72">
      <w:pPr>
        <w:pStyle w:val="a5"/>
        <w:widowControl/>
        <w:spacing w:line="375" w:lineRule="atLeast"/>
      </w:pPr>
      <w:r w:rsidRPr="005363BD">
        <w:rPr>
          <w:rFonts w:ascii="宋体" w:eastAsia="宋体" w:hAnsi="宋体" w:cs="宋体" w:hint="eastAsia"/>
        </w:rPr>
        <w:t xml:space="preserve">　　“（七）在机场围界外</w:t>
      </w:r>
      <w:r w:rsidRPr="005363BD">
        <w:rPr>
          <w:rFonts w:ascii="宋体" w:eastAsia="宋体" w:hAnsi="宋体" w:cs="宋体" w:hint="eastAsia"/>
        </w:rPr>
        <w:t>5</w:t>
      </w:r>
      <w:r w:rsidRPr="005363BD">
        <w:rPr>
          <w:rFonts w:ascii="宋体" w:eastAsia="宋体" w:hAnsi="宋体" w:cs="宋体" w:hint="eastAsia"/>
        </w:rPr>
        <w:t>米范围内，搭建建（构）筑物、种植树木，或者从事挖掘、堆积物体等影响机场运营安全的活动；</w:t>
      </w:r>
    </w:p>
    <w:p w:rsidR="00FA4DE4" w:rsidRPr="005363BD" w:rsidRDefault="00D05C72">
      <w:pPr>
        <w:pStyle w:val="a5"/>
        <w:widowControl/>
        <w:spacing w:line="375" w:lineRule="atLeast"/>
      </w:pPr>
      <w:r w:rsidRPr="005363BD">
        <w:rPr>
          <w:rFonts w:ascii="宋体" w:eastAsia="宋体" w:hAnsi="宋体" w:cs="宋体" w:hint="eastAsia"/>
        </w:rPr>
        <w:t xml:space="preserve">　　“（八）有关法律、法规、规章规定的其他影响机场净空保护的行为。”</w:t>
      </w:r>
    </w:p>
    <w:p w:rsidR="00FA4DE4" w:rsidRPr="005363BD" w:rsidRDefault="00D05C72">
      <w:pPr>
        <w:pStyle w:val="a5"/>
        <w:widowControl/>
        <w:spacing w:line="375" w:lineRule="atLeast"/>
      </w:pPr>
      <w:r w:rsidRPr="005363BD">
        <w:rPr>
          <w:rFonts w:ascii="宋体" w:eastAsia="宋体" w:hAnsi="宋体" w:cs="宋体" w:hint="eastAsia"/>
        </w:rPr>
        <w:t xml:space="preserve">　　</w:t>
      </w:r>
      <w:r w:rsidRPr="005363BD">
        <w:rPr>
          <w:rFonts w:ascii="宋体" w:eastAsia="宋体" w:hAnsi="宋体" w:cs="宋体" w:hint="eastAsia"/>
        </w:rPr>
        <w:t>7.</w:t>
      </w:r>
      <w:r w:rsidRPr="005363BD">
        <w:rPr>
          <w:rFonts w:ascii="宋体" w:eastAsia="宋体" w:hAnsi="宋体" w:cs="宋体" w:hint="eastAsia"/>
        </w:rPr>
        <w:t>第九条、第十条合并为第八条，修改为：“机场净空保护区内，经机场管理机构允许保留的高大建（构）筑物或者其他设施，以及机场净空保护区以外可能影响飞行安全的高大建（构）筑物或者其他设施，其使用者应当按照国家有关规定设置航空障碍灯和标志，并使其保持正常状态。</w:t>
      </w:r>
    </w:p>
    <w:p w:rsidR="00FA4DE4" w:rsidRPr="005363BD" w:rsidRDefault="00D05C72">
      <w:pPr>
        <w:pStyle w:val="a5"/>
        <w:widowControl/>
        <w:spacing w:line="375" w:lineRule="atLeast"/>
      </w:pPr>
      <w:r w:rsidRPr="005363BD">
        <w:rPr>
          <w:rFonts w:ascii="宋体" w:eastAsia="宋体" w:hAnsi="宋体" w:cs="宋体" w:hint="eastAsia"/>
        </w:rPr>
        <w:t xml:space="preserve">　　“航空障碍灯和标志损坏，建（构）筑物或者其他设施使用者应当及时修复。”</w:t>
      </w:r>
    </w:p>
    <w:p w:rsidR="00FA4DE4" w:rsidRPr="005363BD" w:rsidRDefault="00D05C72">
      <w:pPr>
        <w:pStyle w:val="a5"/>
        <w:widowControl/>
        <w:spacing w:line="375" w:lineRule="atLeast"/>
      </w:pPr>
      <w:r w:rsidRPr="005363BD">
        <w:rPr>
          <w:rFonts w:ascii="宋体" w:eastAsia="宋体" w:hAnsi="宋体" w:cs="宋体" w:hint="eastAsia"/>
        </w:rPr>
        <w:t xml:space="preserve">　　</w:t>
      </w:r>
      <w:r w:rsidRPr="005363BD">
        <w:rPr>
          <w:rFonts w:ascii="宋体" w:eastAsia="宋体" w:hAnsi="宋体" w:cs="宋体" w:hint="eastAsia"/>
        </w:rPr>
        <w:t>8.</w:t>
      </w:r>
      <w:r w:rsidRPr="005363BD">
        <w:rPr>
          <w:rFonts w:ascii="宋体" w:eastAsia="宋体" w:hAnsi="宋体" w:cs="宋体" w:hint="eastAsia"/>
        </w:rPr>
        <w:t>删去第十二条、第十三条第二款、第十五条。</w:t>
      </w:r>
    </w:p>
    <w:p w:rsidR="00FA4DE4" w:rsidRPr="005363BD" w:rsidRDefault="00D05C72">
      <w:pPr>
        <w:pStyle w:val="a5"/>
        <w:widowControl/>
        <w:spacing w:line="375" w:lineRule="atLeast"/>
      </w:pPr>
      <w:r w:rsidRPr="005363BD">
        <w:rPr>
          <w:rFonts w:ascii="宋体" w:eastAsia="宋体" w:hAnsi="宋体" w:cs="宋体" w:hint="eastAsia"/>
        </w:rPr>
        <w:t xml:space="preserve">　　</w:t>
      </w:r>
      <w:r w:rsidRPr="005363BD">
        <w:rPr>
          <w:rFonts w:ascii="宋体" w:eastAsia="宋体" w:hAnsi="宋体" w:cs="宋体" w:hint="eastAsia"/>
        </w:rPr>
        <w:t>9.</w:t>
      </w:r>
      <w:r w:rsidRPr="005363BD">
        <w:rPr>
          <w:rFonts w:ascii="宋体" w:eastAsia="宋体" w:hAnsi="宋体" w:cs="宋体" w:hint="eastAsia"/>
        </w:rPr>
        <w:t>增加一条，作为第十一条：“机场电磁环境保护区包括</w:t>
      </w:r>
      <w:r w:rsidRPr="005363BD">
        <w:rPr>
          <w:rFonts w:ascii="宋体" w:eastAsia="宋体" w:hAnsi="宋体" w:cs="宋体" w:hint="eastAsia"/>
        </w:rPr>
        <w:t>设置在机场总体规划区域内的航空无线电台（站）电磁环境保护区域和机场飞行区电磁环境保护区域。”</w:t>
      </w:r>
    </w:p>
    <w:p w:rsidR="00FA4DE4" w:rsidRPr="005363BD" w:rsidRDefault="00D05C72">
      <w:pPr>
        <w:pStyle w:val="a5"/>
        <w:widowControl/>
        <w:spacing w:line="375" w:lineRule="atLeast"/>
      </w:pPr>
      <w:r w:rsidRPr="005363BD">
        <w:rPr>
          <w:rFonts w:ascii="宋体" w:eastAsia="宋体" w:hAnsi="宋体" w:cs="宋体" w:hint="eastAsia"/>
        </w:rPr>
        <w:t xml:space="preserve">　　</w:t>
      </w:r>
      <w:r w:rsidRPr="005363BD">
        <w:rPr>
          <w:rFonts w:ascii="宋体" w:eastAsia="宋体" w:hAnsi="宋体" w:cs="宋体" w:hint="eastAsia"/>
        </w:rPr>
        <w:t>10.</w:t>
      </w:r>
      <w:r w:rsidRPr="005363BD">
        <w:rPr>
          <w:rFonts w:ascii="宋体" w:eastAsia="宋体" w:hAnsi="宋体" w:cs="宋体" w:hint="eastAsia"/>
        </w:rPr>
        <w:t>增加一条，作为第十二条：“在机场电磁环境保护区内设置、使用非民用航空无线电台（站）的，无线电管理机构应当在征求机场管理机构意见后，按照国家无线电管理的有关规定审批。”</w:t>
      </w:r>
    </w:p>
    <w:p w:rsidR="00FA4DE4" w:rsidRPr="005363BD" w:rsidRDefault="00D05C72">
      <w:pPr>
        <w:pStyle w:val="a5"/>
        <w:widowControl/>
        <w:spacing w:line="375" w:lineRule="atLeast"/>
      </w:pPr>
      <w:r w:rsidRPr="005363BD">
        <w:rPr>
          <w:rFonts w:ascii="宋体" w:eastAsia="宋体" w:hAnsi="宋体" w:cs="宋体" w:hint="eastAsia"/>
        </w:rPr>
        <w:t xml:space="preserve">　　</w:t>
      </w:r>
      <w:r w:rsidRPr="005363BD">
        <w:rPr>
          <w:rFonts w:ascii="宋体" w:eastAsia="宋体" w:hAnsi="宋体" w:cs="宋体" w:hint="eastAsia"/>
        </w:rPr>
        <w:t>11.</w:t>
      </w:r>
      <w:r w:rsidRPr="005363BD">
        <w:rPr>
          <w:rFonts w:ascii="宋体" w:eastAsia="宋体" w:hAnsi="宋体" w:cs="宋体" w:hint="eastAsia"/>
        </w:rPr>
        <w:t>增加一条，作为第十三条：“禁止在民用航空无线电台（站）电磁环境保护区内修建架空高压输电线、架空金属线、铁路、公路、电力排灌站，存放金属堆积物，种植高大植物以及从事掘土、采砂、采石等改变地形地貌等活动。”</w:t>
      </w:r>
    </w:p>
    <w:p w:rsidR="00FA4DE4" w:rsidRPr="005363BD" w:rsidRDefault="00D05C72">
      <w:pPr>
        <w:pStyle w:val="a5"/>
        <w:widowControl/>
        <w:spacing w:line="375" w:lineRule="atLeast"/>
      </w:pPr>
      <w:r w:rsidRPr="005363BD">
        <w:rPr>
          <w:rFonts w:ascii="宋体" w:eastAsia="宋体" w:hAnsi="宋体" w:cs="宋体" w:hint="eastAsia"/>
        </w:rPr>
        <w:lastRenderedPageBreak/>
        <w:t xml:space="preserve">　　</w:t>
      </w:r>
      <w:r w:rsidRPr="005363BD">
        <w:rPr>
          <w:rFonts w:ascii="宋体" w:eastAsia="宋体" w:hAnsi="宋体" w:cs="宋体" w:hint="eastAsia"/>
        </w:rPr>
        <w:t>12.</w:t>
      </w:r>
      <w:r w:rsidRPr="005363BD">
        <w:rPr>
          <w:rFonts w:ascii="宋体" w:eastAsia="宋体" w:hAnsi="宋体" w:cs="宋体" w:hint="eastAsia"/>
        </w:rPr>
        <w:t>增加一条，作为第</w:t>
      </w:r>
      <w:r w:rsidRPr="005363BD">
        <w:rPr>
          <w:rFonts w:ascii="宋体" w:eastAsia="宋体" w:hAnsi="宋体" w:cs="宋体" w:hint="eastAsia"/>
        </w:rPr>
        <w:t>十五条：“民用航空无线电专用频率受到干扰时，机场管理机构应立即采取排查措施，及时消除；无法消除的，应当通报无线电管理机构。接到通报的无线电管理机构应当采取措施，依法查处。”</w:t>
      </w:r>
    </w:p>
    <w:p w:rsidR="00FA4DE4" w:rsidRPr="005363BD" w:rsidRDefault="00D05C72">
      <w:pPr>
        <w:pStyle w:val="a5"/>
        <w:widowControl/>
        <w:spacing w:line="375" w:lineRule="atLeast"/>
      </w:pPr>
      <w:r w:rsidRPr="005363BD">
        <w:rPr>
          <w:rFonts w:ascii="宋体" w:eastAsia="宋体" w:hAnsi="宋体" w:cs="宋体" w:hint="eastAsia"/>
        </w:rPr>
        <w:t xml:space="preserve">　　</w:t>
      </w:r>
      <w:r w:rsidRPr="005363BD">
        <w:rPr>
          <w:rFonts w:ascii="宋体" w:eastAsia="宋体" w:hAnsi="宋体" w:cs="宋体" w:hint="eastAsia"/>
        </w:rPr>
        <w:t>13.</w:t>
      </w:r>
      <w:r w:rsidRPr="005363BD">
        <w:rPr>
          <w:rFonts w:ascii="宋体" w:eastAsia="宋体" w:hAnsi="宋体" w:cs="宋体" w:hint="eastAsia"/>
        </w:rPr>
        <w:t>增加一条，作为第十七条：“对违反有关法律、法规、规章及本办法规定的建设行为，由机场所在地县级以上人民政府及其有关部门依法查处。”</w:t>
      </w:r>
    </w:p>
    <w:p w:rsidR="00FA4DE4" w:rsidRPr="005363BD" w:rsidRDefault="00D05C72">
      <w:pPr>
        <w:pStyle w:val="a5"/>
        <w:widowControl/>
        <w:spacing w:line="375" w:lineRule="atLeast"/>
      </w:pPr>
      <w:r w:rsidRPr="005363BD">
        <w:rPr>
          <w:rFonts w:ascii="宋体" w:eastAsia="宋体" w:hAnsi="宋体" w:cs="宋体" w:hint="eastAsia"/>
        </w:rPr>
        <w:t xml:space="preserve">　　</w:t>
      </w:r>
      <w:r w:rsidRPr="005363BD">
        <w:rPr>
          <w:rFonts w:ascii="宋体" w:eastAsia="宋体" w:hAnsi="宋体" w:cs="宋体" w:hint="eastAsia"/>
        </w:rPr>
        <w:t>14.</w:t>
      </w:r>
      <w:r w:rsidRPr="005363BD">
        <w:rPr>
          <w:rFonts w:ascii="宋体" w:eastAsia="宋体" w:hAnsi="宋体" w:cs="宋体" w:hint="eastAsia"/>
        </w:rPr>
        <w:t>增加一条，作为第十八条：“威海大水泊机场为军民合用机场，净空保护区和电磁环境保护区内的建设项目除应遵守本办法外，还需符合有关法律法规规章对军民合用机场的要求。”</w:t>
      </w:r>
    </w:p>
    <w:p w:rsidR="00FA4DE4" w:rsidRPr="005363BD" w:rsidRDefault="00D05C72">
      <w:pPr>
        <w:pStyle w:val="a5"/>
        <w:widowControl/>
        <w:spacing w:line="375" w:lineRule="atLeast"/>
      </w:pPr>
      <w:r w:rsidRPr="005363BD">
        <w:rPr>
          <w:rFonts w:ascii="宋体" w:eastAsia="宋体" w:hAnsi="宋体" w:cs="宋体" w:hint="eastAsia"/>
        </w:rPr>
        <w:t xml:space="preserve">　　</w:t>
      </w:r>
      <w:r w:rsidRPr="005363BD">
        <w:rPr>
          <w:rFonts w:ascii="宋体" w:eastAsia="宋体" w:hAnsi="宋体" w:cs="宋体" w:hint="eastAsia"/>
        </w:rPr>
        <w:t>15.</w:t>
      </w:r>
      <w:r w:rsidRPr="005363BD">
        <w:rPr>
          <w:rFonts w:ascii="宋体" w:eastAsia="宋体" w:hAnsi="宋体" w:cs="宋体" w:hint="eastAsia"/>
        </w:rPr>
        <w:t>增加一条，作为第</w:t>
      </w:r>
      <w:r w:rsidRPr="005363BD">
        <w:rPr>
          <w:rFonts w:ascii="宋体" w:eastAsia="宋体" w:hAnsi="宋体" w:cs="宋体" w:hint="eastAsia"/>
        </w:rPr>
        <w:t>十九条：“本办法由市民航局负责组织实施。”</w:t>
      </w:r>
    </w:p>
    <w:p w:rsidR="00FA4DE4" w:rsidRPr="005363BD" w:rsidRDefault="00D05C72">
      <w:pPr>
        <w:pStyle w:val="a5"/>
        <w:widowControl/>
        <w:spacing w:line="375" w:lineRule="atLeast"/>
      </w:pPr>
      <w:r w:rsidRPr="005363BD">
        <w:rPr>
          <w:rFonts w:ascii="宋体" w:eastAsia="宋体" w:hAnsi="宋体" w:cs="宋体" w:hint="eastAsia"/>
        </w:rPr>
        <w:t xml:space="preserve">　　</w:t>
      </w:r>
      <w:r w:rsidRPr="005363BD">
        <w:rPr>
          <w:rFonts w:ascii="宋体" w:eastAsia="宋体" w:hAnsi="宋体" w:cs="宋体" w:hint="eastAsia"/>
        </w:rPr>
        <w:t>16.</w:t>
      </w:r>
      <w:r w:rsidRPr="005363BD">
        <w:rPr>
          <w:rFonts w:ascii="宋体" w:eastAsia="宋体" w:hAnsi="宋体" w:cs="宋体" w:hint="eastAsia"/>
        </w:rPr>
        <w:t>第十六条改为第二十条，修改为：“本办法有效期至</w:t>
      </w:r>
      <w:r w:rsidRPr="005363BD">
        <w:rPr>
          <w:rFonts w:ascii="宋体" w:eastAsia="宋体" w:hAnsi="宋体" w:cs="宋体" w:hint="eastAsia"/>
        </w:rPr>
        <w:t>2020</w:t>
      </w:r>
      <w:r w:rsidRPr="005363BD">
        <w:rPr>
          <w:rFonts w:ascii="宋体" w:eastAsia="宋体" w:hAnsi="宋体" w:cs="宋体" w:hint="eastAsia"/>
        </w:rPr>
        <w:t>年</w:t>
      </w:r>
      <w:r w:rsidRPr="005363BD">
        <w:rPr>
          <w:rFonts w:ascii="宋体" w:eastAsia="宋体" w:hAnsi="宋体" w:cs="宋体" w:hint="eastAsia"/>
        </w:rPr>
        <w:t>12</w:t>
      </w:r>
      <w:r w:rsidRPr="005363BD">
        <w:rPr>
          <w:rFonts w:ascii="宋体" w:eastAsia="宋体" w:hAnsi="宋体" w:cs="宋体" w:hint="eastAsia"/>
        </w:rPr>
        <w:t>月</w:t>
      </w:r>
      <w:r w:rsidRPr="005363BD">
        <w:rPr>
          <w:rFonts w:ascii="宋体" w:eastAsia="宋体" w:hAnsi="宋体" w:cs="宋体" w:hint="eastAsia"/>
        </w:rPr>
        <w:t>31</w:t>
      </w:r>
      <w:r w:rsidRPr="005363BD">
        <w:rPr>
          <w:rFonts w:ascii="宋体" w:eastAsia="宋体" w:hAnsi="宋体" w:cs="宋体" w:hint="eastAsia"/>
        </w:rPr>
        <w:t>日。</w:t>
      </w:r>
      <w:r w:rsidRPr="005363BD">
        <w:rPr>
          <w:rFonts w:ascii="宋体" w:eastAsia="宋体" w:hAnsi="宋体" w:cs="宋体" w:hint="eastAsia"/>
        </w:rPr>
        <w:t>”</w:t>
      </w:r>
    </w:p>
    <w:p w:rsidR="00FA4DE4" w:rsidRPr="005363BD" w:rsidRDefault="00D05C72" w:rsidP="00521B45">
      <w:pPr>
        <w:pStyle w:val="a5"/>
        <w:widowControl/>
        <w:spacing w:line="375" w:lineRule="atLeast"/>
      </w:pPr>
      <w:r w:rsidRPr="005363BD">
        <w:rPr>
          <w:rFonts w:ascii="宋体" w:eastAsia="宋体" w:hAnsi="宋体" w:cs="宋体" w:hint="eastAsia"/>
        </w:rPr>
        <w:t xml:space="preserve">　　</w:t>
      </w:r>
    </w:p>
    <w:p w:rsidR="00FA4DE4" w:rsidRPr="005363BD" w:rsidRDefault="00D05C72">
      <w:pPr>
        <w:pStyle w:val="a5"/>
        <w:widowControl/>
        <w:spacing w:line="375" w:lineRule="atLeast"/>
        <w:jc w:val="center"/>
        <w:rPr>
          <w:rFonts w:ascii="黑体" w:eastAsia="黑体" w:hint="eastAsia"/>
          <w:sz w:val="30"/>
          <w:szCs w:val="30"/>
        </w:rPr>
      </w:pPr>
      <w:r w:rsidRPr="005363BD">
        <w:rPr>
          <w:rFonts w:ascii="黑体" w:eastAsia="黑体" w:hAnsi="宋体" w:cs="宋体" w:hint="eastAsia"/>
          <w:sz w:val="30"/>
          <w:szCs w:val="30"/>
        </w:rPr>
        <w:t>威海大水泊机场保护办法</w:t>
      </w:r>
    </w:p>
    <w:p w:rsidR="00FA4DE4" w:rsidRPr="005363BD" w:rsidRDefault="00D05C72">
      <w:pPr>
        <w:pStyle w:val="a5"/>
        <w:widowControl/>
        <w:spacing w:line="375" w:lineRule="atLeast"/>
      </w:pPr>
      <w:r w:rsidRPr="005363BD">
        <w:rPr>
          <w:rFonts w:ascii="宋体" w:eastAsia="宋体" w:hAnsi="宋体" w:cs="宋体" w:hint="eastAsia"/>
        </w:rPr>
        <w:t xml:space="preserve">　　第一条为加强对威海大水泊机场的保护，确保飞行安全，根据《中华人民共和国民用航空法》、《中华人民共和国城乡规划法》、《中华人民共和国无线电管理条例》、《民用机场管理条例》等有关法律、法规、规章规定，结合我市实际，制定本办法。</w:t>
      </w:r>
    </w:p>
    <w:p w:rsidR="00FA4DE4" w:rsidRPr="005363BD" w:rsidRDefault="00D05C72">
      <w:pPr>
        <w:pStyle w:val="a5"/>
        <w:widowControl/>
        <w:spacing w:line="375" w:lineRule="atLeast"/>
      </w:pPr>
      <w:r w:rsidRPr="005363BD">
        <w:rPr>
          <w:rFonts w:ascii="宋体" w:eastAsia="宋体" w:hAnsi="宋体" w:cs="宋体" w:hint="eastAsia"/>
        </w:rPr>
        <w:t xml:space="preserve">　　第二条机场保护区包括净空保护区、电磁环境保护区和发展用地保护区。</w:t>
      </w:r>
    </w:p>
    <w:p w:rsidR="00FA4DE4" w:rsidRPr="005363BD" w:rsidRDefault="00D05C72">
      <w:pPr>
        <w:pStyle w:val="a5"/>
        <w:widowControl/>
        <w:spacing w:line="375" w:lineRule="atLeast"/>
      </w:pPr>
      <w:r w:rsidRPr="005363BD">
        <w:rPr>
          <w:rFonts w:ascii="宋体" w:eastAsia="宋体" w:hAnsi="宋体" w:cs="宋体" w:hint="eastAsia"/>
        </w:rPr>
        <w:t xml:space="preserve">　　第三条市民航局是机场管理机构，负责机场保护区的监护。机场保护区所在地县级以上人民政府及其规划、建设、国土资源、公安、气象、无线电管理、安监、城管执法等部门按照各自职责，做好机场保护区保护工作。</w:t>
      </w:r>
    </w:p>
    <w:p w:rsidR="00FA4DE4" w:rsidRPr="005363BD" w:rsidRDefault="00D05C72">
      <w:pPr>
        <w:pStyle w:val="a5"/>
        <w:widowControl/>
        <w:spacing w:line="375" w:lineRule="atLeast"/>
      </w:pPr>
      <w:r w:rsidRPr="005363BD">
        <w:rPr>
          <w:rFonts w:ascii="宋体" w:eastAsia="宋体" w:hAnsi="宋体" w:cs="宋体" w:hint="eastAsia"/>
        </w:rPr>
        <w:t xml:space="preserve">　　第四条机场总体规划纳入城市总体规划。</w:t>
      </w:r>
    </w:p>
    <w:p w:rsidR="00FA4DE4" w:rsidRPr="005363BD" w:rsidRDefault="00D05C72">
      <w:pPr>
        <w:pStyle w:val="a5"/>
        <w:widowControl/>
        <w:spacing w:line="375" w:lineRule="atLeast"/>
      </w:pPr>
      <w:r w:rsidRPr="005363BD">
        <w:rPr>
          <w:rFonts w:ascii="宋体" w:eastAsia="宋体" w:hAnsi="宋体" w:cs="宋体" w:hint="eastAsia"/>
        </w:rPr>
        <w:t xml:space="preserve">　　机场管理机构负责编制、修订机场总体规划，编制机场净空障碍物限制图，会同有关部门划定机场保护区范围，经民航主管部门批准后报市人民政府及机场所在地县级人民政府的规划、国土资源和无线电管理部门备案。</w:t>
      </w:r>
    </w:p>
    <w:p w:rsidR="00FA4DE4" w:rsidRPr="005363BD" w:rsidRDefault="00D05C72">
      <w:pPr>
        <w:pStyle w:val="a5"/>
        <w:widowControl/>
        <w:spacing w:line="375" w:lineRule="atLeast"/>
      </w:pPr>
      <w:r w:rsidRPr="005363BD">
        <w:rPr>
          <w:rFonts w:ascii="宋体" w:eastAsia="宋体" w:hAnsi="宋体" w:cs="宋体" w:hint="eastAsia"/>
        </w:rPr>
        <w:lastRenderedPageBreak/>
        <w:t xml:space="preserve">　　</w:t>
      </w:r>
      <w:r w:rsidRPr="005363BD">
        <w:rPr>
          <w:rFonts w:ascii="宋体" w:eastAsia="宋体" w:hAnsi="宋体" w:cs="宋体" w:hint="eastAsia"/>
        </w:rPr>
        <w:t>第五条机场净空保护区范围由市人民政府及保护区所在地县级人民政府在当地主要媒体上发布公告，并在保护区内张贴公告。保护区范围发生变更时，市人民政府及保护区所在地县级人民政府应及时公告。</w:t>
      </w:r>
    </w:p>
    <w:p w:rsidR="00FA4DE4" w:rsidRPr="005363BD" w:rsidRDefault="00D05C72">
      <w:pPr>
        <w:pStyle w:val="a5"/>
        <w:widowControl/>
        <w:spacing w:line="375" w:lineRule="atLeast"/>
      </w:pPr>
      <w:r w:rsidRPr="005363BD">
        <w:rPr>
          <w:rFonts w:ascii="宋体" w:eastAsia="宋体" w:hAnsi="宋体" w:cs="宋体" w:hint="eastAsia"/>
        </w:rPr>
        <w:t xml:space="preserve">　　第六条机场所在地县级以上人民政府在审批机场净空保护区内的建设项目时，应当事先书面征求机场管理机构的意见。</w:t>
      </w:r>
    </w:p>
    <w:p w:rsidR="00FA4DE4" w:rsidRPr="005363BD" w:rsidRDefault="00D05C72">
      <w:pPr>
        <w:pStyle w:val="a5"/>
        <w:widowControl/>
        <w:spacing w:line="375" w:lineRule="atLeast"/>
      </w:pPr>
      <w:r w:rsidRPr="005363BD">
        <w:rPr>
          <w:rFonts w:ascii="宋体" w:eastAsia="宋体" w:hAnsi="宋体" w:cs="宋体" w:hint="eastAsia"/>
        </w:rPr>
        <w:t xml:space="preserve">　　第七条在机场净空保护区内禁止从事下列活动：</w:t>
      </w:r>
    </w:p>
    <w:p w:rsidR="00FA4DE4" w:rsidRPr="005363BD" w:rsidRDefault="00D05C72">
      <w:pPr>
        <w:pStyle w:val="a5"/>
        <w:widowControl/>
        <w:spacing w:line="375" w:lineRule="atLeast"/>
      </w:pPr>
      <w:r w:rsidRPr="005363BD">
        <w:rPr>
          <w:rFonts w:ascii="宋体" w:eastAsia="宋体" w:hAnsi="宋体" w:cs="宋体" w:hint="eastAsia"/>
        </w:rPr>
        <w:t xml:space="preserve">　　（一）修建超出机场净空标准的建（构）筑物或者其他设施；</w:t>
      </w:r>
    </w:p>
    <w:p w:rsidR="00FA4DE4" w:rsidRPr="005363BD" w:rsidRDefault="00D05C72">
      <w:pPr>
        <w:pStyle w:val="a5"/>
        <w:widowControl/>
        <w:spacing w:line="375" w:lineRule="atLeast"/>
      </w:pPr>
      <w:r w:rsidRPr="005363BD">
        <w:rPr>
          <w:rFonts w:ascii="宋体" w:eastAsia="宋体" w:hAnsi="宋体" w:cs="宋体" w:hint="eastAsia"/>
        </w:rPr>
        <w:t xml:space="preserve">　　（二）排放大量烟雾、粉尘、火焰、废气等影响飞行安全的物质；</w:t>
      </w:r>
    </w:p>
    <w:p w:rsidR="00FA4DE4" w:rsidRPr="005363BD" w:rsidRDefault="00D05C72">
      <w:pPr>
        <w:pStyle w:val="a5"/>
        <w:widowControl/>
        <w:spacing w:line="375" w:lineRule="atLeast"/>
      </w:pPr>
      <w:r w:rsidRPr="005363BD">
        <w:rPr>
          <w:rFonts w:ascii="宋体" w:eastAsia="宋体" w:hAnsi="宋体" w:cs="宋体" w:hint="eastAsia"/>
        </w:rPr>
        <w:t xml:space="preserve">　　（三）修建靶场、强烈爆炸物仓库等影响飞行安全</w:t>
      </w:r>
      <w:r w:rsidRPr="005363BD">
        <w:rPr>
          <w:rFonts w:ascii="宋体" w:eastAsia="宋体" w:hAnsi="宋体" w:cs="宋体" w:hint="eastAsia"/>
        </w:rPr>
        <w:t>的建（构）筑物或者其他设施；</w:t>
      </w:r>
    </w:p>
    <w:p w:rsidR="00FA4DE4" w:rsidRPr="005363BD" w:rsidRDefault="00D05C72">
      <w:pPr>
        <w:pStyle w:val="a5"/>
        <w:widowControl/>
        <w:spacing w:line="375" w:lineRule="atLeast"/>
      </w:pPr>
      <w:r w:rsidRPr="005363BD">
        <w:rPr>
          <w:rFonts w:ascii="宋体" w:eastAsia="宋体" w:hAnsi="宋体" w:cs="宋体" w:hint="eastAsia"/>
        </w:rPr>
        <w:t xml:space="preserve">　　（四）设置影响机场目视助航设施使用或者飞行员视线的灯光、标志或者物体；</w:t>
      </w:r>
    </w:p>
    <w:p w:rsidR="00FA4DE4" w:rsidRPr="005363BD" w:rsidRDefault="00D05C72">
      <w:pPr>
        <w:pStyle w:val="a5"/>
        <w:widowControl/>
        <w:spacing w:line="375" w:lineRule="atLeast"/>
      </w:pPr>
      <w:r w:rsidRPr="005363BD">
        <w:rPr>
          <w:rFonts w:ascii="宋体" w:eastAsia="宋体" w:hAnsi="宋体" w:cs="宋体" w:hint="eastAsia"/>
        </w:rPr>
        <w:t xml:space="preserve">　　（五）跑道两端各</w:t>
      </w:r>
      <w:r w:rsidRPr="005363BD">
        <w:rPr>
          <w:rFonts w:ascii="宋体" w:eastAsia="宋体" w:hAnsi="宋体" w:cs="宋体" w:hint="eastAsia"/>
        </w:rPr>
        <w:t>960</w:t>
      </w:r>
      <w:r w:rsidRPr="005363BD">
        <w:rPr>
          <w:rFonts w:ascii="宋体" w:eastAsia="宋体" w:hAnsi="宋体" w:cs="宋体" w:hint="eastAsia"/>
        </w:rPr>
        <w:t>米、两侧各</w:t>
      </w:r>
      <w:r w:rsidRPr="005363BD">
        <w:rPr>
          <w:rFonts w:ascii="宋体" w:eastAsia="宋体" w:hAnsi="宋体" w:cs="宋体" w:hint="eastAsia"/>
        </w:rPr>
        <w:t>60</w:t>
      </w:r>
      <w:r w:rsidRPr="005363BD">
        <w:rPr>
          <w:rFonts w:ascii="宋体" w:eastAsia="宋体" w:hAnsi="宋体" w:cs="宋体" w:hint="eastAsia"/>
        </w:rPr>
        <w:t>米范围内种植影响飞行安全或者影响机场助航设施使用的植物；</w:t>
      </w:r>
    </w:p>
    <w:p w:rsidR="00FA4DE4" w:rsidRPr="005363BD" w:rsidRDefault="00D05C72">
      <w:pPr>
        <w:pStyle w:val="a5"/>
        <w:widowControl/>
        <w:spacing w:line="375" w:lineRule="atLeast"/>
      </w:pPr>
      <w:r w:rsidRPr="005363BD">
        <w:rPr>
          <w:rFonts w:ascii="宋体" w:eastAsia="宋体" w:hAnsi="宋体" w:cs="宋体" w:hint="eastAsia"/>
        </w:rPr>
        <w:t xml:space="preserve">　　（六）放飞影响飞行安全的鸟类，升放无人驾驶的自由气球、系留气球和其他升空物体；</w:t>
      </w:r>
    </w:p>
    <w:p w:rsidR="00FA4DE4" w:rsidRPr="005363BD" w:rsidRDefault="00D05C72">
      <w:pPr>
        <w:pStyle w:val="a5"/>
        <w:widowControl/>
        <w:spacing w:line="375" w:lineRule="atLeast"/>
      </w:pPr>
      <w:r w:rsidRPr="005363BD">
        <w:rPr>
          <w:rFonts w:ascii="宋体" w:eastAsia="宋体" w:hAnsi="宋体" w:cs="宋体" w:hint="eastAsia"/>
        </w:rPr>
        <w:t xml:space="preserve">　　（七）在机场围界外</w:t>
      </w:r>
      <w:r w:rsidRPr="005363BD">
        <w:rPr>
          <w:rFonts w:ascii="宋体" w:eastAsia="宋体" w:hAnsi="宋体" w:cs="宋体" w:hint="eastAsia"/>
        </w:rPr>
        <w:t>5</w:t>
      </w:r>
      <w:r w:rsidRPr="005363BD">
        <w:rPr>
          <w:rFonts w:ascii="宋体" w:eastAsia="宋体" w:hAnsi="宋体" w:cs="宋体" w:hint="eastAsia"/>
        </w:rPr>
        <w:t>米范围内，搭建建（构）筑物、种植树木，或者从事挖掘、堆积物体等影响机场运营安全的活动；</w:t>
      </w:r>
    </w:p>
    <w:p w:rsidR="00FA4DE4" w:rsidRPr="005363BD" w:rsidRDefault="00D05C72">
      <w:pPr>
        <w:pStyle w:val="a5"/>
        <w:widowControl/>
        <w:spacing w:line="375" w:lineRule="atLeast"/>
      </w:pPr>
      <w:r w:rsidRPr="005363BD">
        <w:rPr>
          <w:rFonts w:ascii="宋体" w:eastAsia="宋体" w:hAnsi="宋体" w:cs="宋体" w:hint="eastAsia"/>
        </w:rPr>
        <w:t xml:space="preserve">　　（八）有关法律、法规、规章规定的其他影响机场净空保护的行为。</w:t>
      </w:r>
    </w:p>
    <w:p w:rsidR="00FA4DE4" w:rsidRPr="005363BD" w:rsidRDefault="00D05C72">
      <w:pPr>
        <w:pStyle w:val="a5"/>
        <w:widowControl/>
        <w:spacing w:line="375" w:lineRule="atLeast"/>
      </w:pPr>
      <w:r w:rsidRPr="005363BD">
        <w:rPr>
          <w:rFonts w:ascii="宋体" w:eastAsia="宋体" w:hAnsi="宋体" w:cs="宋体" w:hint="eastAsia"/>
        </w:rPr>
        <w:t xml:space="preserve">　　第八条机场净空保护区内，经机场管理机构允许</w:t>
      </w:r>
      <w:r w:rsidRPr="005363BD">
        <w:rPr>
          <w:rFonts w:ascii="宋体" w:eastAsia="宋体" w:hAnsi="宋体" w:cs="宋体" w:hint="eastAsia"/>
        </w:rPr>
        <w:t>保留的高大建（构）筑物或者其他设施，以及机场净空保护区以外可能影响飞行安全的高大建（构）筑物或者其他设施，其使用者应当按照国家有关规定设置航空障碍灯和标志，并使其保持正常状态。</w:t>
      </w:r>
    </w:p>
    <w:p w:rsidR="00FA4DE4" w:rsidRPr="005363BD" w:rsidRDefault="00D05C72">
      <w:pPr>
        <w:pStyle w:val="a5"/>
        <w:widowControl/>
        <w:spacing w:line="375" w:lineRule="atLeast"/>
      </w:pPr>
      <w:r w:rsidRPr="005363BD">
        <w:rPr>
          <w:rFonts w:ascii="宋体" w:eastAsia="宋体" w:hAnsi="宋体" w:cs="宋体" w:hint="eastAsia"/>
        </w:rPr>
        <w:t xml:space="preserve">　　航空障碍灯和标志损坏，建（构）筑物或者其他设施使用者应当及时修复。</w:t>
      </w:r>
    </w:p>
    <w:p w:rsidR="00FA4DE4" w:rsidRPr="005363BD" w:rsidRDefault="00D05C72">
      <w:pPr>
        <w:pStyle w:val="a5"/>
        <w:widowControl/>
        <w:spacing w:line="375" w:lineRule="atLeast"/>
      </w:pPr>
      <w:r w:rsidRPr="005363BD">
        <w:rPr>
          <w:rFonts w:ascii="宋体" w:eastAsia="宋体" w:hAnsi="宋体" w:cs="宋体" w:hint="eastAsia"/>
        </w:rPr>
        <w:t xml:space="preserve">　　第九条机场管理机构应当严格监视机场净空保护区状况，发现违反净空保护规定的行为，应当立即制止，需要查处的应当通报有关部门依法查处。</w:t>
      </w:r>
    </w:p>
    <w:p w:rsidR="00FA4DE4" w:rsidRPr="005363BD" w:rsidRDefault="00D05C72">
      <w:pPr>
        <w:pStyle w:val="a5"/>
        <w:widowControl/>
        <w:spacing w:line="375" w:lineRule="atLeast"/>
      </w:pPr>
      <w:r w:rsidRPr="005363BD">
        <w:rPr>
          <w:rFonts w:ascii="宋体" w:eastAsia="宋体" w:hAnsi="宋体" w:cs="宋体" w:hint="eastAsia"/>
        </w:rPr>
        <w:lastRenderedPageBreak/>
        <w:t xml:space="preserve">　　第十条机场净空保护区内发生危及飞行安全的鸟类活动时，机场管理机构应当及时采取有效措施消除危害，相关单位和个人应当予以配合，任</w:t>
      </w:r>
      <w:r w:rsidRPr="005363BD">
        <w:rPr>
          <w:rFonts w:ascii="宋体" w:eastAsia="宋体" w:hAnsi="宋体" w:cs="宋体" w:hint="eastAsia"/>
        </w:rPr>
        <w:t>何人不得阻挠。</w:t>
      </w:r>
    </w:p>
    <w:p w:rsidR="00FA4DE4" w:rsidRPr="005363BD" w:rsidRDefault="00D05C72">
      <w:pPr>
        <w:pStyle w:val="a5"/>
        <w:widowControl/>
        <w:spacing w:line="375" w:lineRule="atLeast"/>
      </w:pPr>
      <w:r w:rsidRPr="005363BD">
        <w:rPr>
          <w:rFonts w:ascii="宋体" w:eastAsia="宋体" w:hAnsi="宋体" w:cs="宋体" w:hint="eastAsia"/>
        </w:rPr>
        <w:t xml:space="preserve">　　第十一条机场电磁环境保护区包括设置在机场总体规划区域内的航空无线电台（站）电磁环境保护区域和机场飞行区电磁环境保护区域。</w:t>
      </w:r>
    </w:p>
    <w:p w:rsidR="00FA4DE4" w:rsidRPr="005363BD" w:rsidRDefault="00D05C72">
      <w:pPr>
        <w:pStyle w:val="a5"/>
        <w:widowControl/>
        <w:spacing w:line="375" w:lineRule="atLeast"/>
      </w:pPr>
      <w:r w:rsidRPr="005363BD">
        <w:rPr>
          <w:rFonts w:ascii="宋体" w:eastAsia="宋体" w:hAnsi="宋体" w:cs="宋体" w:hint="eastAsia"/>
        </w:rPr>
        <w:t xml:space="preserve">　　第十二条在机场电磁环境保护区内设置、使用非民用航空无线电台（站）的，无线电管理机构应当在征求机场管理机构意见后，按照国家无线电管理的有关规定审批。</w:t>
      </w:r>
    </w:p>
    <w:p w:rsidR="00FA4DE4" w:rsidRPr="005363BD" w:rsidRDefault="00D05C72">
      <w:pPr>
        <w:pStyle w:val="a5"/>
        <w:widowControl/>
        <w:spacing w:line="375" w:lineRule="atLeast"/>
      </w:pPr>
      <w:r w:rsidRPr="005363BD">
        <w:rPr>
          <w:rFonts w:ascii="宋体" w:eastAsia="宋体" w:hAnsi="宋体" w:cs="宋体" w:hint="eastAsia"/>
        </w:rPr>
        <w:t xml:space="preserve">　　第十三条禁止在民用航空无线电台（站）电磁环境保护区域内修建架空高压输电线、架空金属线、铁路、公路、电力排灌站，存放金属堆积物，种植高大植物以及从事掘土、采砂、采石等改变地形地貌等活动。</w:t>
      </w:r>
    </w:p>
    <w:p w:rsidR="00FA4DE4" w:rsidRPr="005363BD" w:rsidRDefault="00D05C72">
      <w:pPr>
        <w:pStyle w:val="a5"/>
        <w:widowControl/>
        <w:spacing w:line="375" w:lineRule="atLeast"/>
      </w:pPr>
      <w:r w:rsidRPr="005363BD">
        <w:rPr>
          <w:rFonts w:ascii="宋体" w:eastAsia="宋体" w:hAnsi="宋体" w:cs="宋体" w:hint="eastAsia"/>
        </w:rPr>
        <w:t xml:space="preserve">　　第十四条任何单位和个人使</w:t>
      </w:r>
      <w:r w:rsidRPr="005363BD">
        <w:rPr>
          <w:rFonts w:ascii="宋体" w:eastAsia="宋体" w:hAnsi="宋体" w:cs="宋体" w:hint="eastAsia"/>
        </w:rPr>
        <w:t>用的无线电台（站）和其他仪器、装置，不得对民用航空无线电专用频率的正常使用产生干扰。</w:t>
      </w:r>
    </w:p>
    <w:p w:rsidR="00FA4DE4" w:rsidRPr="005363BD" w:rsidRDefault="00D05C72">
      <w:pPr>
        <w:pStyle w:val="a5"/>
        <w:widowControl/>
        <w:spacing w:line="375" w:lineRule="atLeast"/>
      </w:pPr>
      <w:r w:rsidRPr="005363BD">
        <w:rPr>
          <w:rFonts w:ascii="宋体" w:eastAsia="宋体" w:hAnsi="宋体" w:cs="宋体" w:hint="eastAsia"/>
        </w:rPr>
        <w:t xml:space="preserve">　　第十五条民用航空无线电专用频率受到干扰时，机场管理机构应立即采取排查措施，及时消除；无法消除的，应当通报无线电管理机构。接到通报的无线电管理机构应当采取措施，依法查处。</w:t>
      </w:r>
    </w:p>
    <w:p w:rsidR="00FA4DE4" w:rsidRPr="005363BD" w:rsidRDefault="00D05C72">
      <w:pPr>
        <w:pStyle w:val="a5"/>
        <w:widowControl/>
        <w:spacing w:line="375" w:lineRule="atLeast"/>
      </w:pPr>
      <w:r w:rsidRPr="005363BD">
        <w:rPr>
          <w:rFonts w:ascii="宋体" w:eastAsia="宋体" w:hAnsi="宋体" w:cs="宋体" w:hint="eastAsia"/>
        </w:rPr>
        <w:t xml:space="preserve">　　第十六条无线电管理机构应当加强对机场电磁环境保护区的监控，按有关规定及时排除有害干扰，保证民用航空无线电台（站）正常工作。</w:t>
      </w:r>
    </w:p>
    <w:p w:rsidR="00FA4DE4" w:rsidRPr="005363BD" w:rsidRDefault="00D05C72">
      <w:pPr>
        <w:pStyle w:val="a5"/>
        <w:widowControl/>
        <w:spacing w:line="375" w:lineRule="atLeast"/>
      </w:pPr>
      <w:r w:rsidRPr="005363BD">
        <w:rPr>
          <w:rFonts w:ascii="宋体" w:eastAsia="宋体" w:hAnsi="宋体" w:cs="宋体" w:hint="eastAsia"/>
        </w:rPr>
        <w:t xml:space="preserve">　　第十七条对违反有关法律、法规、规章及本办法规定的建设行为，由机场所在地县级以上人民政府及其有关部门依法查处。</w:t>
      </w:r>
    </w:p>
    <w:p w:rsidR="00FA4DE4" w:rsidRPr="005363BD" w:rsidRDefault="00D05C72">
      <w:pPr>
        <w:pStyle w:val="a5"/>
        <w:widowControl/>
        <w:spacing w:line="375" w:lineRule="atLeast"/>
      </w:pPr>
      <w:r w:rsidRPr="005363BD">
        <w:rPr>
          <w:rFonts w:ascii="宋体" w:eastAsia="宋体" w:hAnsi="宋体" w:cs="宋体" w:hint="eastAsia"/>
        </w:rPr>
        <w:t xml:space="preserve">　　第十八条威海大水泊机场为军民合用机场，净空保护区和电磁环境保护区内的建设项目除应遵守本办法外，还需符合有关法律法规规章对军民合用机场的要求。</w:t>
      </w:r>
    </w:p>
    <w:p w:rsidR="00FA4DE4" w:rsidRPr="005363BD" w:rsidRDefault="00D05C72">
      <w:pPr>
        <w:pStyle w:val="a5"/>
        <w:widowControl/>
        <w:spacing w:line="375" w:lineRule="atLeast"/>
      </w:pPr>
      <w:r w:rsidRPr="005363BD">
        <w:rPr>
          <w:rFonts w:ascii="宋体" w:eastAsia="宋体" w:hAnsi="宋体" w:cs="宋体" w:hint="eastAsia"/>
        </w:rPr>
        <w:t xml:space="preserve">　　第十九条本办法由市民航局负责组织实施。</w:t>
      </w:r>
    </w:p>
    <w:p w:rsidR="00FA4DE4" w:rsidRPr="005363BD" w:rsidRDefault="00D05C72" w:rsidP="00521B45">
      <w:pPr>
        <w:pStyle w:val="a5"/>
        <w:widowControl/>
        <w:spacing w:line="375" w:lineRule="atLeast"/>
      </w:pPr>
      <w:r w:rsidRPr="005363BD">
        <w:rPr>
          <w:rFonts w:ascii="宋体" w:eastAsia="宋体" w:hAnsi="宋体" w:cs="宋体" w:hint="eastAsia"/>
        </w:rPr>
        <w:t xml:space="preserve">　　第二十条本办法有效期至</w:t>
      </w:r>
      <w:r w:rsidRPr="005363BD">
        <w:rPr>
          <w:rFonts w:ascii="宋体" w:eastAsia="宋体" w:hAnsi="宋体" w:cs="宋体" w:hint="eastAsia"/>
        </w:rPr>
        <w:t>2020</w:t>
      </w:r>
      <w:r w:rsidRPr="005363BD">
        <w:rPr>
          <w:rFonts w:ascii="宋体" w:eastAsia="宋体" w:hAnsi="宋体" w:cs="宋体" w:hint="eastAsia"/>
        </w:rPr>
        <w:t>年</w:t>
      </w:r>
      <w:r w:rsidRPr="005363BD">
        <w:rPr>
          <w:rFonts w:ascii="宋体" w:eastAsia="宋体" w:hAnsi="宋体" w:cs="宋体" w:hint="eastAsia"/>
        </w:rPr>
        <w:t>12</w:t>
      </w:r>
      <w:r w:rsidRPr="005363BD">
        <w:rPr>
          <w:rFonts w:ascii="宋体" w:eastAsia="宋体" w:hAnsi="宋体" w:cs="宋体" w:hint="eastAsia"/>
        </w:rPr>
        <w:t>月</w:t>
      </w:r>
      <w:r w:rsidRPr="005363BD">
        <w:rPr>
          <w:rFonts w:ascii="宋体" w:eastAsia="宋体" w:hAnsi="宋体" w:cs="宋体" w:hint="eastAsia"/>
        </w:rPr>
        <w:t>31</w:t>
      </w:r>
      <w:r w:rsidRPr="005363BD">
        <w:rPr>
          <w:rFonts w:ascii="宋体" w:eastAsia="宋体" w:hAnsi="宋体" w:cs="宋体" w:hint="eastAsia"/>
        </w:rPr>
        <w:t>日。</w:t>
      </w:r>
    </w:p>
    <w:sectPr w:rsidR="00FA4DE4" w:rsidRPr="005363BD" w:rsidSect="00FA4DE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C72" w:rsidRDefault="00D05C72" w:rsidP="00FA4DE4">
      <w:r>
        <w:separator/>
      </w:r>
    </w:p>
  </w:endnote>
  <w:endnote w:type="continuationSeparator" w:id="1">
    <w:p w:rsidR="00D05C72" w:rsidRDefault="00D05C72" w:rsidP="00FA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E4" w:rsidRDefault="00FA4DE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FA4DE4" w:rsidRDefault="00FA4DE4">
                <w:pPr>
                  <w:snapToGrid w:val="0"/>
                  <w:rPr>
                    <w:sz w:val="18"/>
                  </w:rPr>
                </w:pPr>
                <w:r>
                  <w:rPr>
                    <w:rFonts w:hint="eastAsia"/>
                    <w:sz w:val="18"/>
                  </w:rPr>
                  <w:fldChar w:fldCharType="begin"/>
                </w:r>
                <w:r w:rsidR="00D05C72">
                  <w:rPr>
                    <w:rFonts w:hint="eastAsia"/>
                    <w:sz w:val="18"/>
                  </w:rPr>
                  <w:instrText xml:space="preserve"> PAGE  \* MERGEFORMAT </w:instrText>
                </w:r>
                <w:r>
                  <w:rPr>
                    <w:rFonts w:hint="eastAsia"/>
                    <w:sz w:val="18"/>
                  </w:rPr>
                  <w:fldChar w:fldCharType="separate"/>
                </w:r>
                <w:r w:rsidR="005363BD">
                  <w:rPr>
                    <w:noProof/>
                    <w:sz w:val="18"/>
                  </w:rPr>
                  <w:t>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C72" w:rsidRDefault="00D05C72" w:rsidP="00FA4DE4">
      <w:r>
        <w:separator/>
      </w:r>
    </w:p>
  </w:footnote>
  <w:footnote w:type="continuationSeparator" w:id="1">
    <w:p w:rsidR="00D05C72" w:rsidRDefault="00D05C72" w:rsidP="00FA4D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A4DE4"/>
    <w:rsid w:val="00521B45"/>
    <w:rsid w:val="005363BD"/>
    <w:rsid w:val="00D05C72"/>
    <w:rsid w:val="00FA4DE4"/>
    <w:rsid w:val="334958B5"/>
    <w:rsid w:val="72094923"/>
    <w:rsid w:val="7F3613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DE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A4DE4"/>
    <w:pPr>
      <w:tabs>
        <w:tab w:val="center" w:pos="4153"/>
        <w:tab w:val="right" w:pos="8306"/>
      </w:tabs>
      <w:snapToGrid w:val="0"/>
      <w:jc w:val="left"/>
    </w:pPr>
    <w:rPr>
      <w:sz w:val="18"/>
    </w:rPr>
  </w:style>
  <w:style w:type="paragraph" w:styleId="a4">
    <w:name w:val="header"/>
    <w:basedOn w:val="a"/>
    <w:rsid w:val="00FA4DE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FA4DE4"/>
    <w:pPr>
      <w:spacing w:beforeAutospacing="1" w:afterAutospacing="1"/>
      <w:jc w:val="left"/>
    </w:pPr>
    <w:rPr>
      <w:rFonts w:cs="Times New Roman"/>
      <w:kern w:val="0"/>
      <w:sz w:val="24"/>
    </w:rPr>
  </w:style>
  <w:style w:type="character" w:styleId="a6">
    <w:name w:val="FollowedHyperlink"/>
    <w:basedOn w:val="a0"/>
    <w:rsid w:val="00FA4DE4"/>
    <w:rPr>
      <w:rFonts w:ascii="宋体" w:eastAsia="宋体" w:hAnsi="宋体" w:cs="宋体" w:hint="eastAsia"/>
      <w:color w:val="000000"/>
      <w:u w:val="none"/>
    </w:rPr>
  </w:style>
  <w:style w:type="character" w:styleId="a7">
    <w:name w:val="Hyperlink"/>
    <w:basedOn w:val="a0"/>
    <w:rsid w:val="00FA4DE4"/>
    <w:rPr>
      <w:rFonts w:ascii="宋体" w:eastAsia="宋体" w:hAnsi="宋体" w:cs="宋体" w:hint="eastAsia"/>
      <w:color w:val="3D3D3D"/>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538</Words>
  <Characters>3069</Characters>
  <Application>Microsoft Office Word</Application>
  <DocSecurity>0</DocSecurity>
  <Lines>25</Lines>
  <Paragraphs>7</Paragraphs>
  <ScaleCrop>false</ScaleCrop>
  <Company>Sky123.Org</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xiujian</dc:creator>
  <cp:lastModifiedBy>林志岩</cp:lastModifiedBy>
  <cp:revision>2</cp:revision>
  <dcterms:created xsi:type="dcterms:W3CDTF">2014-10-29T12:08:00Z</dcterms:created>
  <dcterms:modified xsi:type="dcterms:W3CDTF">2017-03-24T04:30:00Z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